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736" w:rsidRDefault="008D3736">
      <w:pPr>
        <w:rPr>
          <w:rFonts w:ascii="Times New Roman" w:hAnsi="Times New Roman" w:cs="Times New Roman"/>
          <w:lang w:val="en-US"/>
        </w:rPr>
      </w:pPr>
    </w:p>
    <w:p w:rsidR="009F0A0B" w:rsidRPr="008D3736" w:rsidRDefault="00431373" w:rsidP="008D3736">
      <w:pPr>
        <w:jc w:val="center"/>
        <w:rPr>
          <w:rFonts w:ascii="Times New Roman" w:hAnsi="Times New Roman" w:cs="Times New Roman"/>
          <w:b/>
          <w:sz w:val="44"/>
          <w:szCs w:val="44"/>
          <w:u w:val="single"/>
          <w:lang w:val="en-US"/>
        </w:rPr>
      </w:pPr>
      <w:r>
        <w:rPr>
          <w:rFonts w:ascii="Times New Roman" w:hAnsi="Times New Roman" w:cs="Times New Roman"/>
          <w:b/>
          <w:sz w:val="44"/>
          <w:szCs w:val="44"/>
          <w:u w:val="single"/>
          <w:lang w:val="en-US"/>
        </w:rPr>
        <w:t xml:space="preserve">Electronic Key Simple </w:t>
      </w:r>
      <w:r w:rsidR="008D3736" w:rsidRPr="008D3736">
        <w:rPr>
          <w:rFonts w:ascii="Times New Roman" w:hAnsi="Times New Roman" w:cs="Times New Roman"/>
          <w:b/>
          <w:sz w:val="44"/>
          <w:szCs w:val="44"/>
          <w:u w:val="single"/>
          <w:lang w:val="en-US"/>
        </w:rPr>
        <w:t>1</w:t>
      </w:r>
    </w:p>
    <w:p w:rsidR="008D3736" w:rsidRDefault="008D373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D3736" w:rsidRDefault="00885441" w:rsidP="00E23A3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8544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98975" cy="3728308"/>
            <wp:effectExtent l="0" t="0" r="0" b="5715"/>
            <wp:docPr id="1" name="Рисунок 1" descr="D:\CW_Project\Project\Test\CW_Key_ATtiny24_44\EKS_PCB\EKS_PCB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W_Project\Project\Test\CW_Key_ATtiny24_44\EKS_PCB\EKS_PCB_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071" cy="3744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441" w:rsidRDefault="0088544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7EAB" w:rsidRDefault="00E23A33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E23A33">
        <w:rPr>
          <w:rFonts w:ascii="Times New Roman" w:hAnsi="Times New Roman" w:cs="Times New Roman"/>
          <w:b/>
          <w:sz w:val="36"/>
          <w:szCs w:val="36"/>
          <w:u w:val="single"/>
        </w:rPr>
        <w:t>Характеристики</w:t>
      </w:r>
      <w:r w:rsidR="00CE2899" w:rsidRPr="00E23A33">
        <w:rPr>
          <w:rFonts w:ascii="Times New Roman" w:hAnsi="Times New Roman" w:cs="Times New Roman"/>
          <w:b/>
          <w:sz w:val="36"/>
          <w:szCs w:val="36"/>
          <w:u w:val="single"/>
        </w:rPr>
        <w:t>:</w:t>
      </w:r>
    </w:p>
    <w:p w:rsidR="008F3DE7" w:rsidRPr="008F3DE7" w:rsidRDefault="008F3DE7" w:rsidP="008F3D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Микроконтроллер</w:t>
      </w:r>
      <w:r w:rsidRPr="008F3DE7">
        <w:rPr>
          <w:rFonts w:ascii="Times New Roman" w:hAnsi="Times New Roman" w:cs="Times New Roman"/>
          <w:sz w:val="28"/>
          <w:szCs w:val="28"/>
        </w:rPr>
        <w:t xml:space="preserve"> ATtiny24a или ATtiny44a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2899" w:rsidRDefault="00CE2899" w:rsidP="008F3DE7">
      <w:pPr>
        <w:rPr>
          <w:rFonts w:ascii="Times New Roman" w:hAnsi="Times New Roman" w:cs="Times New Roman"/>
          <w:sz w:val="28"/>
          <w:szCs w:val="28"/>
        </w:rPr>
      </w:pPr>
      <w:r w:rsidRPr="008F3DE7">
        <w:rPr>
          <w:rFonts w:ascii="Times New Roman" w:hAnsi="Times New Roman" w:cs="Times New Roman"/>
          <w:sz w:val="28"/>
          <w:szCs w:val="28"/>
        </w:rPr>
        <w:t>В</w:t>
      </w:r>
      <w:r w:rsidRPr="008F3DE7">
        <w:rPr>
          <w:rFonts w:ascii="Times New Roman" w:hAnsi="Times New Roman" w:cs="Times New Roman"/>
          <w:sz w:val="28"/>
          <w:szCs w:val="28"/>
        </w:rPr>
        <w:t>ертикальный</w:t>
      </w:r>
      <w:r>
        <w:rPr>
          <w:rFonts w:ascii="Times New Roman" w:hAnsi="Times New Roman" w:cs="Times New Roman"/>
          <w:sz w:val="28"/>
          <w:szCs w:val="28"/>
        </w:rPr>
        <w:t xml:space="preserve"> ключ (</w:t>
      </w:r>
      <w:r>
        <w:rPr>
          <w:rFonts w:ascii="Times New Roman" w:hAnsi="Times New Roman" w:cs="Times New Roman"/>
          <w:sz w:val="28"/>
          <w:szCs w:val="28"/>
          <w:lang w:val="en-US"/>
        </w:rPr>
        <w:t>Bug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E2899" w:rsidRDefault="00A93D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быть использован д</w:t>
      </w:r>
      <w:r w:rsidR="00CE2899">
        <w:rPr>
          <w:rFonts w:ascii="Times New Roman" w:hAnsi="Times New Roman" w:cs="Times New Roman"/>
          <w:sz w:val="28"/>
          <w:szCs w:val="28"/>
        </w:rPr>
        <w:t>вух или одно рычажный манипулятор.</w:t>
      </w:r>
    </w:p>
    <w:p w:rsidR="00CE2899" w:rsidRDefault="00CE28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Ямбический режим</w:t>
      </w:r>
      <w:r w:rsidRPr="00CE2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Iambic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85441" w:rsidRDefault="00CE28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Реверс </w:t>
      </w:r>
      <w:r w:rsidR="00A93D9A">
        <w:rPr>
          <w:rFonts w:ascii="Times New Roman" w:hAnsi="Times New Roman" w:cs="Times New Roman"/>
          <w:sz w:val="28"/>
          <w:szCs w:val="28"/>
        </w:rPr>
        <w:t xml:space="preserve">направления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манипулятора.</w:t>
      </w:r>
    </w:p>
    <w:p w:rsidR="000136F8" w:rsidRDefault="000136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режимов при отключении питания.</w:t>
      </w:r>
    </w:p>
    <w:p w:rsidR="00CE2899" w:rsidRPr="00CE2899" w:rsidRDefault="000136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Скорость</w:t>
      </w:r>
      <w:r w:rsidR="00CE2899">
        <w:rPr>
          <w:rFonts w:ascii="Times New Roman" w:hAnsi="Times New Roman" w:cs="Times New Roman"/>
          <w:sz w:val="28"/>
          <w:szCs w:val="28"/>
        </w:rPr>
        <w:t xml:space="preserve"> передачи 15-60 </w:t>
      </w:r>
      <w:r w:rsidR="00CE2899">
        <w:rPr>
          <w:rFonts w:ascii="Times New Roman" w:hAnsi="Times New Roman" w:cs="Times New Roman"/>
          <w:sz w:val="28"/>
          <w:szCs w:val="28"/>
          <w:lang w:val="en-US"/>
        </w:rPr>
        <w:t>Wpm</w:t>
      </w:r>
      <w:r w:rsidR="00CE2899" w:rsidRPr="00CE2899">
        <w:rPr>
          <w:rFonts w:ascii="Times New Roman" w:hAnsi="Times New Roman" w:cs="Times New Roman"/>
          <w:sz w:val="28"/>
          <w:szCs w:val="28"/>
        </w:rPr>
        <w:t>.</w:t>
      </w:r>
    </w:p>
    <w:p w:rsidR="00CE2899" w:rsidRPr="000136F8" w:rsidRDefault="000136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Тон</w:t>
      </w:r>
      <w:r w:rsidR="00CE2899">
        <w:rPr>
          <w:rFonts w:ascii="Times New Roman" w:hAnsi="Times New Roman" w:cs="Times New Roman"/>
          <w:sz w:val="28"/>
          <w:szCs w:val="28"/>
        </w:rPr>
        <w:t xml:space="preserve"> самоконтроля 500-1100</w:t>
      </w:r>
      <w:r w:rsidR="00CE2899" w:rsidRPr="000136F8">
        <w:rPr>
          <w:rFonts w:ascii="Times New Roman" w:hAnsi="Times New Roman" w:cs="Times New Roman"/>
          <w:sz w:val="28"/>
          <w:szCs w:val="28"/>
        </w:rPr>
        <w:t xml:space="preserve"> </w:t>
      </w:r>
      <w:r w:rsidR="00CE2899">
        <w:rPr>
          <w:rFonts w:ascii="Times New Roman" w:hAnsi="Times New Roman" w:cs="Times New Roman"/>
          <w:sz w:val="28"/>
          <w:szCs w:val="28"/>
          <w:lang w:val="en-US"/>
        </w:rPr>
        <w:t>Hz</w:t>
      </w:r>
      <w:r w:rsidR="00CE2899" w:rsidRPr="000136F8">
        <w:rPr>
          <w:rFonts w:ascii="Times New Roman" w:hAnsi="Times New Roman" w:cs="Times New Roman"/>
          <w:sz w:val="28"/>
          <w:szCs w:val="28"/>
        </w:rPr>
        <w:t>.</w:t>
      </w:r>
    </w:p>
    <w:p w:rsidR="00E23A33" w:rsidRDefault="00E23A33" w:rsidP="00E23A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энергосбережения.</w:t>
      </w:r>
    </w:p>
    <w:p w:rsidR="00CE2899" w:rsidRPr="00E23A33" w:rsidRDefault="00E23A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Питание 3÷5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(внешний источник)</w:t>
      </w:r>
      <w:r w:rsidRPr="00E23A33">
        <w:rPr>
          <w:rFonts w:ascii="Times New Roman" w:hAnsi="Times New Roman" w:cs="Times New Roman"/>
          <w:sz w:val="28"/>
          <w:szCs w:val="28"/>
        </w:rPr>
        <w:t>.</w:t>
      </w:r>
    </w:p>
    <w:p w:rsidR="00E23A33" w:rsidRPr="00E23A33" w:rsidRDefault="00E23A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Ток потребления в режиме энергосбережения 1.2÷2.5</w:t>
      </w:r>
      <w:r>
        <w:rPr>
          <w:rFonts w:ascii="Times New Roman" w:hAnsi="Times New Roman" w:cs="Times New Roman"/>
          <w:sz w:val="28"/>
          <w:szCs w:val="28"/>
          <w:lang w:val="en-US"/>
        </w:rPr>
        <w:t>ma</w:t>
      </w:r>
      <w:r w:rsidRPr="00E23A33">
        <w:rPr>
          <w:rFonts w:ascii="Times New Roman" w:hAnsi="Times New Roman" w:cs="Times New Roman"/>
          <w:sz w:val="28"/>
          <w:szCs w:val="28"/>
        </w:rPr>
        <w:t>.</w:t>
      </w:r>
    </w:p>
    <w:p w:rsidR="00885441" w:rsidRPr="007B7EAB" w:rsidRDefault="00E23A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</w:t>
      </w:r>
      <w:r w:rsidR="00F82871">
        <w:rPr>
          <w:rFonts w:ascii="Times New Roman" w:hAnsi="Times New Roman" w:cs="Times New Roman"/>
          <w:sz w:val="28"/>
          <w:szCs w:val="28"/>
        </w:rPr>
        <w:t>: 80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B7EAB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B7EAB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  <w:lang w:val="en-US"/>
        </w:rPr>
        <w:t>mm</w:t>
      </w:r>
      <w:r w:rsidRPr="007B7EAB">
        <w:rPr>
          <w:rFonts w:ascii="Times New Roman" w:hAnsi="Times New Roman" w:cs="Times New Roman"/>
          <w:sz w:val="28"/>
          <w:szCs w:val="28"/>
        </w:rPr>
        <w:t>.</w:t>
      </w:r>
    </w:p>
    <w:p w:rsidR="007B7EAB" w:rsidRPr="007B7EAB" w:rsidRDefault="007B7EAB" w:rsidP="007B7EA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</w:t>
      </w:r>
      <w:r w:rsidRPr="007B7EAB">
        <w:rPr>
          <w:rFonts w:ascii="Times New Roman" w:hAnsi="Times New Roman" w:cs="Times New Roman"/>
          <w:b/>
          <w:sz w:val="28"/>
          <w:szCs w:val="28"/>
          <w:u w:val="single"/>
        </w:rPr>
        <w:t>Схема электрическая принципиальная.</w:t>
      </w:r>
    </w:p>
    <w:p w:rsidR="00885441" w:rsidRPr="00CE2899" w:rsidRDefault="00F82832" w:rsidP="00A93D9A">
      <w:pPr>
        <w:rPr>
          <w:rFonts w:ascii="Times New Roman" w:hAnsi="Times New Roman" w:cs="Times New Roman"/>
          <w:sz w:val="28"/>
          <w:szCs w:val="28"/>
        </w:rPr>
      </w:pPr>
      <w:r w:rsidRPr="00F828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75942"/>
            <wp:effectExtent l="0" t="0" r="3175" b="0"/>
            <wp:docPr id="2" name="Рисунок 2" descr="D:\CW_Project\Project\Test\CW_Key_ATtiny24_44\EKS_PCB\Circu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W_Project\Project\Test\CW_Key_ATtiny24_44\EKS_PCB\Circui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75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441" w:rsidRPr="00CE2899" w:rsidRDefault="00885441">
      <w:pPr>
        <w:rPr>
          <w:rFonts w:ascii="Times New Roman" w:hAnsi="Times New Roman" w:cs="Times New Roman"/>
          <w:sz w:val="28"/>
          <w:szCs w:val="28"/>
        </w:rPr>
      </w:pPr>
    </w:p>
    <w:p w:rsidR="00885441" w:rsidRDefault="00431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Евгений Савин</w:t>
      </w:r>
    </w:p>
    <w:p w:rsidR="009E0929" w:rsidRPr="008F3DE7" w:rsidRDefault="009E092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F3DE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8F3DE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madeHAM</w:t>
      </w:r>
      <w:proofErr w:type="spellEnd"/>
      <w:r w:rsidRPr="008F3DE7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8F3DE7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431373" w:rsidRDefault="00431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июль 2017 года.</w:t>
      </w:r>
    </w:p>
    <w:p w:rsidR="00431373" w:rsidRPr="00885441" w:rsidRDefault="00431373">
      <w:pPr>
        <w:rPr>
          <w:rFonts w:ascii="Times New Roman" w:hAnsi="Times New Roman" w:cs="Times New Roman"/>
          <w:sz w:val="28"/>
          <w:szCs w:val="28"/>
        </w:rPr>
      </w:pPr>
    </w:p>
    <w:p w:rsidR="008D3736" w:rsidRPr="00CE2899" w:rsidRDefault="008D3736">
      <w:pPr>
        <w:rPr>
          <w:rFonts w:ascii="Times New Roman" w:hAnsi="Times New Roman" w:cs="Times New Roman"/>
          <w:sz w:val="28"/>
          <w:szCs w:val="28"/>
        </w:rPr>
      </w:pPr>
    </w:p>
    <w:p w:rsidR="008D3736" w:rsidRPr="00CE2899" w:rsidRDefault="008D3736">
      <w:pPr>
        <w:rPr>
          <w:rFonts w:ascii="Times New Roman" w:hAnsi="Times New Roman" w:cs="Times New Roman"/>
          <w:sz w:val="28"/>
          <w:szCs w:val="28"/>
        </w:rPr>
      </w:pPr>
    </w:p>
    <w:sectPr w:rsidR="008D3736" w:rsidRPr="00CE2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36"/>
    <w:rsid w:val="000136F8"/>
    <w:rsid w:val="00431373"/>
    <w:rsid w:val="007B7EAB"/>
    <w:rsid w:val="00885441"/>
    <w:rsid w:val="008D3736"/>
    <w:rsid w:val="008F3DE7"/>
    <w:rsid w:val="009D069F"/>
    <w:rsid w:val="009E0929"/>
    <w:rsid w:val="009F0A0B"/>
    <w:rsid w:val="00A93D9A"/>
    <w:rsid w:val="00AB45D7"/>
    <w:rsid w:val="00CE2899"/>
    <w:rsid w:val="00E23A33"/>
    <w:rsid w:val="00F82832"/>
    <w:rsid w:val="00F8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4B905"/>
  <w15:chartTrackingRefBased/>
  <w15:docId w15:val="{99CBDC33-EEF8-4626-8A39-AC714D856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ru-RU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69F"/>
  </w:style>
  <w:style w:type="paragraph" w:styleId="1">
    <w:name w:val="heading 1"/>
    <w:basedOn w:val="a"/>
    <w:next w:val="a"/>
    <w:link w:val="10"/>
    <w:uiPriority w:val="9"/>
    <w:qFormat/>
    <w:rsid w:val="009D069F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069F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069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069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069F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069F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069F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069F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069F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069F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9D069F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D069F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D069F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D069F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9D069F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D069F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D069F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Заголовок 9 Знак"/>
    <w:basedOn w:val="a0"/>
    <w:link w:val="9"/>
    <w:uiPriority w:val="9"/>
    <w:semiHidden/>
    <w:rsid w:val="009D069F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3">
    <w:name w:val="caption"/>
    <w:basedOn w:val="a"/>
    <w:next w:val="a"/>
    <w:uiPriority w:val="35"/>
    <w:semiHidden/>
    <w:unhideWhenUsed/>
    <w:qFormat/>
    <w:rsid w:val="009D069F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9D069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a5">
    <w:name w:val="Заголовок Знак"/>
    <w:basedOn w:val="a0"/>
    <w:link w:val="a4"/>
    <w:uiPriority w:val="10"/>
    <w:rsid w:val="009D069F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a6">
    <w:name w:val="Subtitle"/>
    <w:basedOn w:val="a"/>
    <w:next w:val="a"/>
    <w:link w:val="a7"/>
    <w:uiPriority w:val="11"/>
    <w:qFormat/>
    <w:rsid w:val="009D069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7">
    <w:name w:val="Подзаголовок Знак"/>
    <w:basedOn w:val="a0"/>
    <w:link w:val="a6"/>
    <w:uiPriority w:val="11"/>
    <w:rsid w:val="009D069F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8">
    <w:name w:val="Strong"/>
    <w:basedOn w:val="a0"/>
    <w:uiPriority w:val="22"/>
    <w:qFormat/>
    <w:rsid w:val="009D069F"/>
    <w:rPr>
      <w:b/>
      <w:bCs/>
    </w:rPr>
  </w:style>
  <w:style w:type="character" w:styleId="a9">
    <w:name w:val="Emphasis"/>
    <w:basedOn w:val="a0"/>
    <w:uiPriority w:val="20"/>
    <w:qFormat/>
    <w:rsid w:val="009D069F"/>
    <w:rPr>
      <w:i/>
      <w:iCs/>
    </w:rPr>
  </w:style>
  <w:style w:type="paragraph" w:styleId="aa">
    <w:name w:val="No Spacing"/>
    <w:uiPriority w:val="1"/>
    <w:qFormat/>
    <w:rsid w:val="009D069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9D069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D069F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D069F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ac">
    <w:name w:val="Выделенная цитата Знак"/>
    <w:basedOn w:val="a0"/>
    <w:link w:val="ab"/>
    <w:uiPriority w:val="30"/>
    <w:rsid w:val="009D069F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ad">
    <w:name w:val="Subtle Emphasis"/>
    <w:basedOn w:val="a0"/>
    <w:uiPriority w:val="19"/>
    <w:qFormat/>
    <w:rsid w:val="009D069F"/>
    <w:rPr>
      <w:i/>
      <w:iCs/>
      <w:color w:val="595959" w:themeColor="text1" w:themeTint="A6"/>
    </w:rPr>
  </w:style>
  <w:style w:type="character" w:styleId="ae">
    <w:name w:val="Intense Emphasis"/>
    <w:basedOn w:val="a0"/>
    <w:uiPriority w:val="21"/>
    <w:qFormat/>
    <w:rsid w:val="009D069F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9D069F"/>
    <w:rPr>
      <w:smallCaps/>
      <w:color w:val="404040" w:themeColor="text1" w:themeTint="BF"/>
    </w:rPr>
  </w:style>
  <w:style w:type="character" w:styleId="af0">
    <w:name w:val="Intense Reference"/>
    <w:basedOn w:val="a0"/>
    <w:uiPriority w:val="32"/>
    <w:qFormat/>
    <w:rsid w:val="009D069F"/>
    <w:rPr>
      <w:b/>
      <w:bCs/>
      <w:smallCaps/>
      <w:u w:val="single"/>
    </w:rPr>
  </w:style>
  <w:style w:type="character" w:styleId="af1">
    <w:name w:val="Book Title"/>
    <w:basedOn w:val="a0"/>
    <w:uiPriority w:val="33"/>
    <w:qFormat/>
    <w:rsid w:val="009D069F"/>
    <w:rPr>
      <w:b/>
      <w:bCs/>
      <w:smallCaps/>
    </w:rPr>
  </w:style>
  <w:style w:type="paragraph" w:styleId="af2">
    <w:name w:val="TOC Heading"/>
    <w:basedOn w:val="1"/>
    <w:next w:val="a"/>
    <w:uiPriority w:val="39"/>
    <w:semiHidden/>
    <w:unhideWhenUsed/>
    <w:qFormat/>
    <w:rsid w:val="009D069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SWL</dc:creator>
  <cp:keywords/>
  <dc:description/>
  <cp:lastModifiedBy>SWL</cp:lastModifiedBy>
  <cp:revision>9</cp:revision>
  <cp:lastPrinted>2017-07-02T22:33:00Z</cp:lastPrinted>
  <dcterms:created xsi:type="dcterms:W3CDTF">2017-06-30T20:48:00Z</dcterms:created>
  <dcterms:modified xsi:type="dcterms:W3CDTF">2017-07-03T19:04:00Z</dcterms:modified>
</cp:coreProperties>
</file>